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97" w:rsidRPr="004A7B97" w:rsidRDefault="004A7B97" w:rsidP="004A7B97">
      <w:pPr>
        <w:spacing w:before="100" w:beforeAutospacing="1" w:after="100" w:afterAutospacing="1" w:line="545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4A7B97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 xml:space="preserve">Deklaracja dostępności strony internetowej Miejskiej Biblioteki Publicznej w </w:t>
      </w:r>
      <w:r w:rsidR="002B2201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Czarnej Białostockiej</w:t>
      </w:r>
    </w:p>
    <w:p w:rsidR="004A7B97" w:rsidRPr="002B2201" w:rsidRDefault="004A7B97" w:rsidP="002B2201">
      <w:pPr>
        <w:spacing w:after="100" w:afterAutospacing="1" w:line="240" w:lineRule="auto"/>
        <w:ind w:firstLine="360"/>
        <w:rPr>
          <w:rFonts w:ascii="Arial" w:eastAsia="Times New Roman" w:hAnsi="Arial" w:cs="Arial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Miejska Biblioteka Publiczna </w:t>
      </w:r>
      <w:r w:rsidR="002B220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Czarnej Białostockiej </w:t>
      </w: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</w:t>
      </w:r>
      <w:r w:rsidRPr="002B2201">
        <w:rPr>
          <w:rFonts w:ascii="Arial" w:eastAsia="Times New Roman" w:hAnsi="Arial" w:cs="Arial"/>
          <w:sz w:val="23"/>
          <w:szCs w:val="23"/>
          <w:lang w:eastAsia="pl-PL"/>
        </w:rPr>
        <w:t>internetowej </w:t>
      </w:r>
      <w:hyperlink r:id="rId5" w:history="1">
        <w:r w:rsidRPr="002B2201">
          <w:rPr>
            <w:rFonts w:ascii="Arial" w:eastAsia="Times New Roman" w:hAnsi="Arial" w:cs="Arial"/>
            <w:sz w:val="23"/>
            <w:szCs w:val="23"/>
            <w:lang w:eastAsia="pl-PL"/>
          </w:rPr>
          <w:t xml:space="preserve">strony internetowej Miejskiej Biblioteki Publicznej w </w:t>
        </w:r>
        <w:r w:rsidR="002B2201">
          <w:rPr>
            <w:rFonts w:ascii="Arial" w:eastAsia="Times New Roman" w:hAnsi="Arial" w:cs="Arial"/>
            <w:sz w:val="23"/>
            <w:szCs w:val="23"/>
            <w:lang w:eastAsia="pl-PL"/>
          </w:rPr>
          <w:t>Czarnej</w:t>
        </w:r>
      </w:hyperlink>
      <w:r w:rsidR="002B2201">
        <w:rPr>
          <w:rFonts w:ascii="Arial" w:eastAsia="Times New Roman" w:hAnsi="Arial" w:cs="Arial"/>
          <w:sz w:val="23"/>
          <w:szCs w:val="23"/>
          <w:lang w:eastAsia="pl-PL"/>
        </w:rPr>
        <w:t xml:space="preserve"> Białostockiej.</w:t>
      </w:r>
    </w:p>
    <w:p w:rsidR="004A7B97" w:rsidRPr="004A7B97" w:rsidRDefault="004A7B97" w:rsidP="004A7B97">
      <w:pPr>
        <w:spacing w:before="100" w:beforeAutospacing="1" w:after="100" w:afterAutospacing="1" w:line="433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4A7B9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Status pod względem zgodności z ustawą</w:t>
      </w:r>
    </w:p>
    <w:p w:rsidR="004A7B97" w:rsidRPr="004A7B97" w:rsidRDefault="004A7B97" w:rsidP="002B2201">
      <w:pPr>
        <w:spacing w:after="100" w:afterAutospacing="1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Strona internetowa jest częściowo zgodna z ustawą o dostępności cyfrowej stron internetowych i aplikacji mobilnych podmiotów publicznych z powodu niezgodności lub </w:t>
      </w:r>
      <w:proofErr w:type="spellStart"/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wyłączeń</w:t>
      </w:r>
      <w:proofErr w:type="spellEnd"/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wymienionych poniżej.</w:t>
      </w:r>
    </w:p>
    <w:p w:rsidR="004A7B97" w:rsidRPr="004A7B97" w:rsidRDefault="004A7B97" w:rsidP="004A7B97">
      <w:pPr>
        <w:spacing w:before="100" w:beforeAutospacing="1" w:after="100" w:afterAutospacing="1" w:line="322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Treści niedostępne</w:t>
      </w:r>
    </w:p>
    <w:p w:rsidR="004A7B97" w:rsidRPr="004A7B97" w:rsidRDefault="004A7B97" w:rsidP="004A7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– brak opisów zdjęć</w:t>
      </w:r>
    </w:p>
    <w:p w:rsidR="004A7B97" w:rsidRPr="004A7B97" w:rsidRDefault="004A7B97" w:rsidP="004A7B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– filmy nie posiadają napisów dla osób niesłyszących</w:t>
      </w:r>
    </w:p>
    <w:p w:rsidR="004A7B97" w:rsidRPr="004A7B97" w:rsidRDefault="004A7B97" w:rsidP="004A7B97">
      <w:pPr>
        <w:spacing w:before="100" w:beforeAutospacing="1" w:after="100" w:afterAutospacing="1" w:line="322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Przygotowanie deklaracji w sprawie dostępności</w:t>
      </w:r>
    </w:p>
    <w:p w:rsidR="004A7B97" w:rsidRPr="004A7B97" w:rsidRDefault="004A7B97" w:rsidP="004A7B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Deklarację sporządzono dnia: 2020-06-15</w:t>
      </w:r>
    </w:p>
    <w:p w:rsidR="004A7B97" w:rsidRPr="004A7B97" w:rsidRDefault="004A7B97" w:rsidP="004A7B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Deklarację została ostatnio poddana przeglądowi i aktualizacji dnia: 2020-06-15</w:t>
      </w:r>
    </w:p>
    <w:p w:rsidR="004A7B97" w:rsidRPr="004A7B97" w:rsidRDefault="004A7B97" w:rsidP="004A7B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Deklarację sporządzono na podstawie samooceny.</w:t>
      </w:r>
    </w:p>
    <w:p w:rsidR="004A7B97" w:rsidRPr="004A7B97" w:rsidRDefault="004A7B97" w:rsidP="004A7B97">
      <w:pPr>
        <w:spacing w:before="100" w:beforeAutospacing="1" w:after="100" w:afterAutospacing="1" w:line="433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4A7B9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Informacje zwrotne i dane kontaktowe</w:t>
      </w:r>
    </w:p>
    <w:p w:rsidR="004A7B97" w:rsidRPr="004A7B97" w:rsidRDefault="004A7B97" w:rsidP="004A7B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Za rozpatrywanie uwag i wniosków odpowiada: </w:t>
      </w:r>
      <w:r w:rsidR="002B220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Elżbieta Litwińska</w:t>
      </w:r>
    </w:p>
    <w:p w:rsidR="004A7B97" w:rsidRPr="004A7B97" w:rsidRDefault="004A7B97" w:rsidP="004A7B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E-mail: </w:t>
      </w:r>
      <w:r w:rsidR="002B220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cz.b.mbp@wp.pl</w:t>
      </w:r>
    </w:p>
    <w:p w:rsidR="004A7B97" w:rsidRPr="004A7B97" w:rsidRDefault="004A7B97" w:rsidP="004A7B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Telefon: 857</w:t>
      </w:r>
      <w:r w:rsidR="002B220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101180</w:t>
      </w:r>
    </w:p>
    <w:p w:rsidR="004A7B97" w:rsidRPr="004A7B97" w:rsidRDefault="004A7B97" w:rsidP="004A7B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Każdy ma prawo:</w:t>
      </w:r>
    </w:p>
    <w:p w:rsidR="004A7B97" w:rsidRPr="004A7B97" w:rsidRDefault="004A7B97" w:rsidP="004A7B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zgłosić uwagi dotyczące dostępności cyfrowej strony lub jej elementu,</w:t>
      </w:r>
    </w:p>
    <w:p w:rsidR="004A7B97" w:rsidRPr="004A7B97" w:rsidRDefault="004A7B97" w:rsidP="004A7B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zgłosić żądanie zapewnienia dostępności cyfrowej strony lub jej elementu,</w:t>
      </w:r>
    </w:p>
    <w:p w:rsidR="004A7B97" w:rsidRPr="004A7B97" w:rsidRDefault="004A7B97" w:rsidP="004A7B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wnioskować o udostępnienie niedostępnej informacji w innej alternatywnej formie.</w:t>
      </w:r>
    </w:p>
    <w:p w:rsidR="004A7B97" w:rsidRPr="004A7B97" w:rsidRDefault="004A7B97" w:rsidP="004A7B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Żądanie musi zawierać:</w:t>
      </w:r>
    </w:p>
    <w:p w:rsidR="004A7B97" w:rsidRDefault="004A7B97" w:rsidP="004A7B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dane kontaktowe osoby zgłaszającej,</w:t>
      </w:r>
    </w:p>
    <w:p w:rsidR="002B2201" w:rsidRPr="004A7B97" w:rsidRDefault="002B2201" w:rsidP="002B2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wskazanie dogodnej formy udostępnienia informacji, jeśli żądanie dotyczy udostępnienia w formie alternatywnej informacji niedostępnej.</w:t>
      </w:r>
    </w:p>
    <w:p w:rsidR="002B2201" w:rsidRPr="004A7B97" w:rsidRDefault="002B2201" w:rsidP="002B220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4A7B97" w:rsidRPr="002B2201" w:rsidRDefault="004A7B97" w:rsidP="002B2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wskazanie strony lub elementu strony, której dotyczy żądanie,</w:t>
      </w:r>
    </w:p>
    <w:p w:rsidR="004A7B97" w:rsidRPr="004A7B97" w:rsidRDefault="004A7B97" w:rsidP="002B2201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4A7B97" w:rsidRPr="004A7B97" w:rsidRDefault="004A7B97" w:rsidP="004A7B97">
      <w:pPr>
        <w:spacing w:before="100" w:beforeAutospacing="1" w:after="100" w:afterAutospacing="1" w:line="322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Skargi i odwołania</w:t>
      </w:r>
    </w:p>
    <w:p w:rsidR="004A7B97" w:rsidRPr="004A7B97" w:rsidRDefault="004A7B97" w:rsidP="002B2201">
      <w:pPr>
        <w:spacing w:after="100" w:afterAutospacing="1" w:line="240" w:lineRule="auto"/>
        <w:ind w:firstLine="36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4A7B97" w:rsidRPr="004A7B97" w:rsidRDefault="004A7B97" w:rsidP="004A7B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Organ nadzorujący: Dyrektor Miejskiej Biblioteki Publicznej w </w:t>
      </w:r>
      <w:r w:rsidR="002B220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Czarnej Białostockiej</w:t>
      </w:r>
    </w:p>
    <w:p w:rsidR="004A7B97" w:rsidRPr="004A7B97" w:rsidRDefault="004A7B97" w:rsidP="004A7B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Adres: ul. </w:t>
      </w:r>
      <w:r w:rsidR="002B2201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Torowa 9</w:t>
      </w: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16-0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20 Czarna Białostocka</w:t>
      </w:r>
    </w:p>
    <w:p w:rsidR="004A7B97" w:rsidRPr="004A7B97" w:rsidRDefault="004A7B97" w:rsidP="004A7B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E-mail: 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cz.b.mbp@wp.pl</w:t>
      </w:r>
    </w:p>
    <w:p w:rsidR="004A7B97" w:rsidRPr="004A7B97" w:rsidRDefault="004A7B97" w:rsidP="004A7B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Telefon: 857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101180</w:t>
      </w:r>
    </w:p>
    <w:p w:rsidR="004A7B97" w:rsidRPr="002B2201" w:rsidRDefault="004A7B97" w:rsidP="004A7B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Skargę można złożyć również </w:t>
      </w:r>
      <w:r w:rsidRPr="002B2201">
        <w:rPr>
          <w:rFonts w:ascii="Arial" w:eastAsia="Times New Roman" w:hAnsi="Arial" w:cs="Arial"/>
          <w:sz w:val="23"/>
          <w:szCs w:val="23"/>
          <w:lang w:eastAsia="pl-PL"/>
        </w:rPr>
        <w:t>do </w:t>
      </w:r>
      <w:hyperlink r:id="rId6" w:history="1">
        <w:r w:rsidRPr="002B2201">
          <w:rPr>
            <w:rFonts w:ascii="Arial" w:eastAsia="Times New Roman" w:hAnsi="Arial" w:cs="Arial"/>
            <w:sz w:val="23"/>
            <w:szCs w:val="23"/>
            <w:lang w:eastAsia="pl-PL"/>
          </w:rPr>
          <w:t>Rzecznika Praw Obywatelskich</w:t>
        </w:r>
      </w:hyperlink>
      <w:r w:rsidRPr="002B2201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4A7B97" w:rsidRPr="004A7B97" w:rsidRDefault="004A7B97" w:rsidP="004A7B97">
      <w:pPr>
        <w:spacing w:before="100" w:beforeAutospacing="1" w:after="100" w:afterAutospacing="1" w:line="433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4A7B9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Dostępność architektoniczna</w:t>
      </w:r>
    </w:p>
    <w:p w:rsidR="004A7B97" w:rsidRPr="004A7B97" w:rsidRDefault="004A7B97" w:rsidP="001C56BD">
      <w:pPr>
        <w:spacing w:after="100" w:afterAutospacing="1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Miejska Biblioteka Publiczna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Czarnej Białostockiej</w:t>
      </w: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, ul. 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Torowa </w:t>
      </w: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9, 16-0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20 Czarna Białostocka</w:t>
      </w:r>
    </w:p>
    <w:p w:rsidR="004A7B97" w:rsidRPr="004A7B97" w:rsidRDefault="004A7B97" w:rsidP="001C56B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Do biblioteki prowadzi wejście główne od ulicy 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Torowej</w:t>
      </w: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. 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Parter jest dostosowany dla osób niepełnosprawnych.</w:t>
      </w: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bibliotece nie ma pętli indukcyjnej, informacji głosowych, oznaczeń brajla, oznaczeń kontrastowych lub w powiększonym druku.</w:t>
      </w:r>
    </w:p>
    <w:p w:rsidR="004A7B97" w:rsidRPr="004A7B97" w:rsidRDefault="004A7B97" w:rsidP="004A7B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Filia biblioteczna, ul. 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Piękna 26</w:t>
      </w: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16-0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20 Czarna Wieś Kościelna</w:t>
      </w:r>
    </w:p>
    <w:p w:rsidR="004A7B97" w:rsidRPr="004A7B97" w:rsidRDefault="004A7B97" w:rsidP="004A7B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Biblioteka mieści się </w:t>
      </w:r>
      <w:r w:rsidR="001C56B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budynku Wiejskiego Domu Kultury</w:t>
      </w:r>
      <w:r w:rsidRPr="004A7B97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 Nie posiada podjazdu dla niepełnosprawnych.</w:t>
      </w:r>
      <w:bookmarkStart w:id="0" w:name="_GoBack"/>
      <w:bookmarkEnd w:id="0"/>
    </w:p>
    <w:p w:rsidR="00807845" w:rsidRDefault="00807845"/>
    <w:sectPr w:rsidR="0080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72A2"/>
    <w:multiLevelType w:val="multilevel"/>
    <w:tmpl w:val="124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21AA5"/>
    <w:multiLevelType w:val="multilevel"/>
    <w:tmpl w:val="AA3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35A05"/>
    <w:multiLevelType w:val="multilevel"/>
    <w:tmpl w:val="7BD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675F7"/>
    <w:multiLevelType w:val="multilevel"/>
    <w:tmpl w:val="D11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01B9F"/>
    <w:multiLevelType w:val="multilevel"/>
    <w:tmpl w:val="A5D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56DDF"/>
    <w:multiLevelType w:val="multilevel"/>
    <w:tmpl w:val="8E6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5021DF"/>
    <w:multiLevelType w:val="multilevel"/>
    <w:tmpl w:val="3AA6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97"/>
    <w:rsid w:val="000B3ABC"/>
    <w:rsid w:val="001C56BD"/>
    <w:rsid w:val="002B2201"/>
    <w:rsid w:val="004A7B97"/>
    <w:rsid w:val="008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4E8D"/>
  <w15:chartTrackingRefBased/>
  <w15:docId w15:val="{688ECC36-2D69-4B0F-972D-6E12D8B4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7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7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B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7B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7B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B9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7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200929172417/https:/www.rpo.gov.pl/content/jak-zglosic-sie-do-rzecznika-praw-obywatelskich" TargetMode="External"/><Relationship Id="rId5" Type="http://schemas.openxmlformats.org/officeDocument/2006/relationships/hyperlink" Target="https://web.archive.org/web/20200929172417/https:/www.mbpwasil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2021-03-16T10:42:00Z</dcterms:created>
  <dcterms:modified xsi:type="dcterms:W3CDTF">2021-03-24T13:09:00Z</dcterms:modified>
</cp:coreProperties>
</file>